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F60" w:rsidRPr="00114CA0" w:rsidRDefault="00114CA0" w:rsidP="00114CA0">
      <w:pPr>
        <w:rPr>
          <w:b/>
        </w:rPr>
      </w:pPr>
      <w:r w:rsidRPr="00114CA0">
        <w:rPr>
          <w:b/>
        </w:rPr>
        <w:t xml:space="preserve">1. </w:t>
      </w:r>
      <w:r w:rsidR="00DA2F60" w:rsidRPr="00114CA0">
        <w:rPr>
          <w:b/>
        </w:rPr>
        <w:t xml:space="preserve">ПОЛОЖЕНИЕ О ПОРЯДКЕ ОРГАНИЗАЦИИ ЛИЧНОГО ПРИЕМА ГРАЖДАН И ОРГАНИЗАЦИЙ РУКОВОДИТЕЛЯМИ ОАО «ВОДОКАНАЛ» </w:t>
      </w:r>
    </w:p>
    <w:p w:rsidR="00DA2F60" w:rsidRPr="00114CA0" w:rsidRDefault="00DA2F60" w:rsidP="00114CA0">
      <w:r w:rsidRPr="00114CA0">
        <w:t>ПОЛОЖЕНИЕ</w:t>
      </w:r>
    </w:p>
    <w:p w:rsidR="00DA2F60" w:rsidRPr="00114CA0" w:rsidRDefault="00DA2F60" w:rsidP="00114CA0">
      <w:r w:rsidRPr="00114CA0">
        <w:t>О ПОРЯДКЕ ОРГАНИЗАЦИИ ЛИЧНОГО ПРИЕМА ГРАЖДАН И ОРГАНИЗАЦИЙ РУКОВОДИТЕЛЯМИ ОАО «ВОДОКАНАЛ»</w:t>
      </w:r>
    </w:p>
    <w:p w:rsidR="00DA2F60" w:rsidRPr="00114CA0" w:rsidRDefault="00DA2F60" w:rsidP="00114CA0">
      <w:r w:rsidRPr="00114CA0">
        <w:t>1. Личный прием граждан осуществляется Генеральным директором ОАО «Водоканал» и его заместителями в целях оперативного рассмотрения обращений граждан и организаций, относящихся к компетенции ОАО «Водоканал».</w:t>
      </w:r>
    </w:p>
    <w:p w:rsidR="00DA2F60" w:rsidRPr="00114CA0" w:rsidRDefault="00DA2F60" w:rsidP="00114CA0">
      <w:r w:rsidRPr="00114CA0">
        <w:t>2. Организацию личного приема граждан и организаций осуществляет структурное подразделение, обеспечивающее организацию документооборота в ОАО «Водоканал».</w:t>
      </w:r>
    </w:p>
    <w:p w:rsidR="00DA2F60" w:rsidRPr="00114CA0" w:rsidRDefault="00DA2F60" w:rsidP="00114CA0">
      <w:r w:rsidRPr="00114CA0">
        <w:t>3. Прием граждан и организаций проводится по предварительной записи. Запись на прием проводится при личном обращении или по телефону ежедневно с 9.00 до 17.00 (кроме выходных и праздничных дней). Ведение записи осуществляется специалистом, ответственным за организацию работы приемной, в журнале личного приема.</w:t>
      </w:r>
    </w:p>
    <w:p w:rsidR="00DA2F60" w:rsidRPr="00114CA0" w:rsidRDefault="00DA2F60" w:rsidP="00114CA0">
      <w:r w:rsidRPr="00114CA0">
        <w:t>О месте и времени приема гражданину сообщается в устной форме</w:t>
      </w:r>
    </w:p>
    <w:p w:rsidR="00DA2F60" w:rsidRPr="00114CA0" w:rsidRDefault="00DA2F60" w:rsidP="00114CA0">
      <w:r w:rsidRPr="00114CA0">
        <w:t>4. Прием граждан и организаций осуществляется по адресу: г. Королёв, ул. Калининградская, д. 8 в соответствии с утвержденным графиком личного приема граждан и организаций (далее – график).</w:t>
      </w:r>
    </w:p>
    <w:p w:rsidR="00DA2F60" w:rsidRPr="00114CA0" w:rsidRDefault="00DA2F60" w:rsidP="00114CA0">
      <w:r w:rsidRPr="00114CA0">
        <w:t>График размещается на официальном сайте ОАО «Водоканал», а также в помещениях организации.</w:t>
      </w:r>
    </w:p>
    <w:p w:rsidR="00DA2F60" w:rsidRPr="00114CA0" w:rsidRDefault="00DA2F60" w:rsidP="00114CA0">
      <w:r w:rsidRPr="00114CA0">
        <w:t>5. В случае отсутствия в назначенный день приема (командировка, болезнь и другие уважительные причины) Генерального директора или его заместителей, прием граждан и организаций переносится на другой приемный день, о чем граждане и организации, записавшиеся на прием, заблаговременно оповещаются.</w:t>
      </w:r>
    </w:p>
    <w:p w:rsidR="00DA2F60" w:rsidRPr="00114CA0" w:rsidRDefault="00DA2F60" w:rsidP="00114CA0">
      <w:r w:rsidRPr="00114CA0">
        <w:t>6. При личном приеме гражданин предъявляет документ, удостоверяющий его личность.</w:t>
      </w:r>
    </w:p>
    <w:p w:rsidR="00DA2F60" w:rsidRPr="00114CA0" w:rsidRDefault="00DA2F60" w:rsidP="00114CA0">
      <w:r w:rsidRPr="00114CA0">
        <w:t>7. При проведении личного приема оформляется карточка личного приема гражданина и организации, в которую заносятся сведения о содержании устного обращения и заявителе.</w:t>
      </w:r>
    </w:p>
    <w:p w:rsidR="00DA2F60" w:rsidRPr="00114CA0" w:rsidRDefault="00DA2F60" w:rsidP="00114CA0">
      <w:r w:rsidRPr="00114CA0">
        <w:t>8. Во время личного приема гражданин и организации имеет возможность изложить свое обращение устно либо в письменной форме.</w:t>
      </w:r>
    </w:p>
    <w:p w:rsidR="00DA2F60" w:rsidRPr="00114CA0" w:rsidRDefault="00DA2F60" w:rsidP="00114CA0">
      <w:r w:rsidRPr="00114CA0">
        <w:t>9.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или организации дается в ходе личного приема устно, о чем делается запись в карточке личного приема.</w:t>
      </w:r>
    </w:p>
    <w:p w:rsidR="00DA2F60" w:rsidRPr="00114CA0" w:rsidRDefault="00DA2F60" w:rsidP="00114CA0">
      <w:r w:rsidRPr="00114CA0">
        <w:t>10. В остальных случаях дается письменный ответ по существу поставленных в обращении вопросов в сроки, установленные законодательством. В этих целях копия карточки личного приема с поручением должностного лица Генерального директора, осуществлявшего прием, направляется в структурное подразделение организации, в ведении которого находится вопрос для подготовки ответа.</w:t>
      </w:r>
    </w:p>
    <w:p w:rsidR="00DA2F60" w:rsidRPr="00114CA0" w:rsidRDefault="00DA2F60" w:rsidP="00114CA0">
      <w:r w:rsidRPr="00114CA0">
        <w:t>По окончании приема гражданин и организация информируется о принятом решении, а также о том, кому будет поручено рассмотрение и принятие мер по его обращению.</w:t>
      </w:r>
    </w:p>
    <w:p w:rsidR="00DA2F60" w:rsidRPr="00114CA0" w:rsidRDefault="00DA2F60" w:rsidP="00114CA0">
      <w:r w:rsidRPr="00114CA0">
        <w:t>11. Информация (материалы) о мерах, принятых по обращениям на личном приеме, направляется на ознакомление должностному лицу ОАО «Водоканал», осуществлявшему прием. После рассмотрения материалов должностным лицом, если по ним не поступает дополнительных поручений, они списываются «в дело» и снимаются с контроля.</w:t>
      </w:r>
    </w:p>
    <w:p w:rsidR="00DA2F60" w:rsidRPr="00114CA0" w:rsidRDefault="00DA2F60" w:rsidP="00114CA0">
      <w:r w:rsidRPr="00114CA0">
        <w:t>12. В случае, если в обращении содержатся вопросы, решение которых не входит в компетенцию ОАО «Водоканал», гражданину или организации дается разъяснение, куда и в каком порядке ему следует обратиться.</w:t>
      </w:r>
    </w:p>
    <w:p w:rsidR="00DA2F60" w:rsidRPr="00114CA0" w:rsidRDefault="00DA2F60" w:rsidP="00114CA0">
      <w:r w:rsidRPr="00114CA0">
        <w:t>13. В ходе личного приема гражданину и организации может быть отказано в дальнейшем рассмотрении обращения, если ранее был дан ответ по существу поставленных вопросов.</w:t>
      </w:r>
    </w:p>
    <w:p w:rsidR="00DA2F60" w:rsidRPr="00114CA0" w:rsidRDefault="00DA2F60" w:rsidP="00114CA0">
      <w:r w:rsidRPr="00114CA0">
        <w:t>14. Результаты личного приема граждан и организации фиксируются в журнале личного приема, который ведется специалистом ОАО «Водоканал», ответственным за организацию работы приемной.</w:t>
      </w:r>
    </w:p>
    <w:p w:rsidR="00DA2F60" w:rsidRPr="00114CA0" w:rsidRDefault="00114CA0" w:rsidP="00114CA0">
      <w:pPr>
        <w:rPr>
          <w:b/>
        </w:rPr>
      </w:pPr>
      <w:r w:rsidRPr="00114CA0">
        <w:rPr>
          <w:b/>
        </w:rPr>
        <w:t xml:space="preserve">2. </w:t>
      </w:r>
      <w:r w:rsidR="00DA2F60" w:rsidRPr="00114CA0">
        <w:rPr>
          <w:b/>
        </w:rPr>
        <w:t>ГРАФИК ЛИЧНОГО ПРИЕМА ГРАЖДАН И ОРГАНИЗАЦИЙ</w:t>
      </w:r>
    </w:p>
    <w:p w:rsidR="00DA2F60" w:rsidRPr="00114CA0" w:rsidRDefault="00DA2F60" w:rsidP="00114CA0">
      <w:r w:rsidRPr="00114CA0">
        <w:t>Генерального директора ОАО «ВОДОКАНАЛ»</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4"/>
        <w:gridCol w:w="1974"/>
        <w:gridCol w:w="1879"/>
        <w:gridCol w:w="1810"/>
        <w:gridCol w:w="1798"/>
      </w:tblGrid>
      <w:tr w:rsidR="00DA2F60" w:rsidRPr="00114CA0" w:rsidTr="00DA2F60">
        <w:trPr>
          <w:tblCellSpacing w:w="0" w:type="dxa"/>
          <w:jc w:val="center"/>
        </w:trPr>
        <w:tc>
          <w:tcPr>
            <w:tcW w:w="214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Должность</w:t>
            </w:r>
          </w:p>
        </w:tc>
        <w:tc>
          <w:tcPr>
            <w:tcW w:w="223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Фамилия, имя, отчество</w:t>
            </w:r>
          </w:p>
        </w:tc>
        <w:tc>
          <w:tcPr>
            <w:tcW w:w="207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 кабинета</w:t>
            </w:r>
          </w:p>
        </w:tc>
        <w:tc>
          <w:tcPr>
            <w:tcW w:w="216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Дни приема</w:t>
            </w:r>
          </w:p>
        </w:tc>
        <w:tc>
          <w:tcPr>
            <w:tcW w:w="216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Часы приема</w:t>
            </w:r>
          </w:p>
        </w:tc>
      </w:tr>
      <w:tr w:rsidR="00DA2F60" w:rsidRPr="00114CA0" w:rsidTr="00DA2F60">
        <w:trPr>
          <w:tblCellSpacing w:w="0" w:type="dxa"/>
          <w:jc w:val="center"/>
        </w:trPr>
        <w:tc>
          <w:tcPr>
            <w:tcW w:w="2145"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Генеральный директор</w:t>
            </w:r>
          </w:p>
        </w:tc>
        <w:tc>
          <w:tcPr>
            <w:tcW w:w="2235"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Каганов Павел Михайлович</w:t>
            </w:r>
          </w:p>
        </w:tc>
        <w:tc>
          <w:tcPr>
            <w:tcW w:w="20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кабинет Генерального директора</w:t>
            </w:r>
          </w:p>
        </w:tc>
        <w:tc>
          <w:tcPr>
            <w:tcW w:w="216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каждый вторник</w:t>
            </w:r>
          </w:p>
        </w:tc>
        <w:tc>
          <w:tcPr>
            <w:tcW w:w="216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pPr>
              <w:jc w:val="both"/>
            </w:pPr>
            <w:r w:rsidRPr="00114CA0">
              <w:t>17:00 - 19:00</w:t>
            </w:r>
          </w:p>
        </w:tc>
      </w:tr>
      <w:tr w:rsidR="00DA2F60" w:rsidRPr="00114CA0" w:rsidTr="00DA2F60">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216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первая суббота месяца</w:t>
            </w:r>
          </w:p>
        </w:tc>
        <w:tc>
          <w:tcPr>
            <w:tcW w:w="216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10:00 – 13:00</w:t>
            </w:r>
          </w:p>
        </w:tc>
      </w:tr>
    </w:tbl>
    <w:p w:rsidR="00DA2F60" w:rsidRPr="00114CA0" w:rsidRDefault="00DA2F60" w:rsidP="00114CA0">
      <w:r w:rsidRPr="00114CA0">
        <w:t> </w:t>
      </w:r>
    </w:p>
    <w:p w:rsidR="00DA2F60" w:rsidRPr="00114CA0" w:rsidRDefault="00DA2F60" w:rsidP="00114CA0">
      <w:r w:rsidRPr="00114CA0">
        <w:t>ГРАФИ</w:t>
      </w:r>
      <w:r w:rsidR="00114CA0">
        <w:t>К ПРИЕМА ГРАЖДАН РУКОВОДИТЕЛЕЙ </w:t>
      </w:r>
      <w:r w:rsidRPr="00114CA0">
        <w:t> ОАО «ВОДОКАНАЛ» и ОАО «ТЕПЛОСЕТЬ»</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1"/>
        <w:gridCol w:w="1993"/>
        <w:gridCol w:w="1516"/>
        <w:gridCol w:w="1936"/>
        <w:gridCol w:w="1569"/>
      </w:tblGrid>
      <w:tr w:rsidR="00DA2F60" w:rsidRPr="00114CA0" w:rsidTr="00DA2F60">
        <w:trPr>
          <w:tblCellSpacing w:w="0" w:type="dxa"/>
        </w:trPr>
        <w:tc>
          <w:tcPr>
            <w:tcW w:w="267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Должность</w:t>
            </w:r>
          </w:p>
        </w:tc>
        <w:tc>
          <w:tcPr>
            <w:tcW w:w="222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Фамилия, имя, отчество</w:t>
            </w:r>
          </w:p>
        </w:tc>
        <w:tc>
          <w:tcPr>
            <w:tcW w:w="1770"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 кабинета</w:t>
            </w:r>
          </w:p>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Дни приема</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Часы приема</w:t>
            </w:r>
          </w:p>
        </w:tc>
      </w:tr>
      <w:tr w:rsidR="00DA2F60" w:rsidRPr="00114CA0" w:rsidTr="00DA2F60">
        <w:trPr>
          <w:tblCellSpacing w:w="0" w:type="dxa"/>
        </w:trPr>
        <w:tc>
          <w:tcPr>
            <w:tcW w:w="26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Заместитель генерального директора</w:t>
            </w:r>
          </w:p>
        </w:tc>
        <w:tc>
          <w:tcPr>
            <w:tcW w:w="222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Новичков Дмитрий Владимирович</w:t>
            </w:r>
          </w:p>
        </w:tc>
        <w:tc>
          <w:tcPr>
            <w:tcW w:w="17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39</w:t>
            </w:r>
          </w:p>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каждая среда</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17:00 – 19:00</w:t>
            </w:r>
          </w:p>
        </w:tc>
      </w:tr>
      <w:tr w:rsidR="00DA2F60" w:rsidRPr="00114CA0" w:rsidTr="00DA2F6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вторая суббота месяца</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10:00 – 13:00</w:t>
            </w:r>
          </w:p>
        </w:tc>
      </w:tr>
      <w:tr w:rsidR="00DA2F60" w:rsidRPr="00114CA0" w:rsidTr="00DA2F60">
        <w:trPr>
          <w:tblCellSpacing w:w="0" w:type="dxa"/>
        </w:trPr>
        <w:tc>
          <w:tcPr>
            <w:tcW w:w="26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Исполнительный директор (по вопросам благоустройства)</w:t>
            </w:r>
          </w:p>
        </w:tc>
        <w:tc>
          <w:tcPr>
            <w:tcW w:w="222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Шаталов Игорь Анатольевич</w:t>
            </w:r>
          </w:p>
        </w:tc>
        <w:tc>
          <w:tcPr>
            <w:tcW w:w="17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38</w:t>
            </w:r>
          </w:p>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каждый понедельник</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17:00 – 19:00</w:t>
            </w:r>
          </w:p>
        </w:tc>
      </w:tr>
      <w:tr w:rsidR="00DA2F60" w:rsidRPr="00114CA0" w:rsidTr="00DA2F6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третья суббота месяца</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10:00 – 13:00</w:t>
            </w:r>
          </w:p>
        </w:tc>
      </w:tr>
      <w:tr w:rsidR="00DA2F60" w:rsidRPr="00114CA0" w:rsidTr="00DA2F60">
        <w:trPr>
          <w:tblCellSpacing w:w="0" w:type="dxa"/>
        </w:trPr>
        <w:tc>
          <w:tcPr>
            <w:tcW w:w="26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Главный инженер ОАО «Водоканал»</w:t>
            </w:r>
          </w:p>
        </w:tc>
        <w:tc>
          <w:tcPr>
            <w:tcW w:w="222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Дятлов Михаил Владимирович</w:t>
            </w:r>
          </w:p>
        </w:tc>
        <w:tc>
          <w:tcPr>
            <w:tcW w:w="17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33</w:t>
            </w:r>
          </w:p>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каждый четверг</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17:00 – 19:00</w:t>
            </w:r>
          </w:p>
        </w:tc>
      </w:tr>
      <w:tr w:rsidR="00DA2F60" w:rsidRPr="00114CA0" w:rsidTr="00DA2F6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четвертая суббота месяца</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10:00 – 13:00</w:t>
            </w:r>
          </w:p>
        </w:tc>
      </w:tr>
      <w:tr w:rsidR="00DA2F60" w:rsidRPr="00114CA0" w:rsidTr="00DA2F60">
        <w:trPr>
          <w:tblCellSpacing w:w="0" w:type="dxa"/>
        </w:trPr>
        <w:tc>
          <w:tcPr>
            <w:tcW w:w="26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Главный инженер ОАО «Теплосеть»</w:t>
            </w:r>
          </w:p>
        </w:tc>
        <w:tc>
          <w:tcPr>
            <w:tcW w:w="222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Камышников Алексей Иванович</w:t>
            </w:r>
          </w:p>
        </w:tc>
        <w:tc>
          <w:tcPr>
            <w:tcW w:w="1770" w:type="dxa"/>
            <w:vMerge w:val="restart"/>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21</w:t>
            </w:r>
          </w:p>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каждый четверг</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17:00 – 19:00</w:t>
            </w:r>
          </w:p>
        </w:tc>
      </w:tr>
      <w:tr w:rsidR="00DA2F60" w:rsidRPr="00114CA0" w:rsidTr="00DA2F6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0" w:type="auto"/>
            <w:vMerge/>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tc>
        <w:tc>
          <w:tcPr>
            <w:tcW w:w="22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четвертая суббота месяца</w:t>
            </w:r>
          </w:p>
        </w:tc>
        <w:tc>
          <w:tcPr>
            <w:tcW w:w="1905" w:type="dxa"/>
            <w:tcBorders>
              <w:top w:val="outset" w:sz="6" w:space="0" w:color="auto"/>
              <w:left w:val="outset" w:sz="6" w:space="0" w:color="auto"/>
              <w:bottom w:val="outset" w:sz="6" w:space="0" w:color="auto"/>
              <w:right w:val="outset" w:sz="6" w:space="0" w:color="auto"/>
            </w:tcBorders>
            <w:vAlign w:val="center"/>
            <w:hideMark/>
          </w:tcPr>
          <w:p w:rsidR="00DA2F60" w:rsidRPr="00114CA0" w:rsidRDefault="00DA2F60" w:rsidP="00114CA0">
            <w:r w:rsidRPr="00114CA0">
              <w:t>10:00 – 13:00</w:t>
            </w:r>
          </w:p>
        </w:tc>
      </w:tr>
    </w:tbl>
    <w:p w:rsidR="00DC7165" w:rsidRPr="00114CA0" w:rsidRDefault="00DC7165" w:rsidP="00114CA0"/>
    <w:p w:rsidR="00DA2F60" w:rsidRPr="000F369B" w:rsidRDefault="00DA2F60" w:rsidP="00114CA0">
      <w:pPr>
        <w:rPr>
          <w:b/>
          <w:i/>
        </w:rPr>
      </w:pPr>
      <w:r w:rsidRPr="000F369B">
        <w:rPr>
          <w:b/>
          <w:i/>
        </w:rPr>
        <w:t>Абонентский отдел: 8 (495) 511-84-04</w:t>
      </w:r>
    </w:p>
    <w:p w:rsidR="00DA2F60" w:rsidRPr="00114CA0" w:rsidRDefault="00DA2F60" w:rsidP="00114CA0">
      <w:r w:rsidRPr="00114CA0">
        <w:t>Время приема физических лиц, жителей частного сектора:</w:t>
      </w:r>
    </w:p>
    <w:p w:rsidR="00DA2F60" w:rsidRPr="00114CA0" w:rsidRDefault="00DA2F60" w:rsidP="00114CA0">
      <w:r w:rsidRPr="00114CA0">
        <w:t>понедельник, среда, пятница 9:00 - 12:30.</w:t>
      </w:r>
    </w:p>
    <w:p w:rsidR="000F369B" w:rsidRPr="003965F4" w:rsidRDefault="00DA2F60" w:rsidP="00114CA0">
      <w:r w:rsidRPr="00114CA0">
        <w:t>вторник, четверг 14:00 - 17:30</w:t>
      </w:r>
    </w:p>
    <w:p w:rsidR="000F369B" w:rsidRPr="000F369B" w:rsidRDefault="00DA2F60" w:rsidP="00114CA0">
      <w:r w:rsidRPr="00114CA0">
        <w:t>Время приема юридических лиц:</w:t>
      </w:r>
    </w:p>
    <w:p w:rsidR="00DA2F60" w:rsidRPr="00114CA0" w:rsidRDefault="00DA2F60" w:rsidP="00114CA0">
      <w:r w:rsidRPr="00114CA0">
        <w:t>понедельник-четверг 9:00 - 18:00</w:t>
      </w:r>
    </w:p>
    <w:p w:rsidR="00DA2F60" w:rsidRPr="00114CA0" w:rsidRDefault="00DA2F60" w:rsidP="00114CA0">
      <w:r w:rsidRPr="00114CA0">
        <w:t>пятница 9:00 - 16:45</w:t>
      </w:r>
    </w:p>
    <w:p w:rsidR="00DA2F60" w:rsidRPr="003965F4" w:rsidRDefault="00DA2F60" w:rsidP="00114CA0">
      <w:r w:rsidRPr="00114CA0">
        <w:t>Технический перерыв: 13:00 - 13:45</w:t>
      </w:r>
    </w:p>
    <w:p w:rsidR="00DA2F60" w:rsidRPr="000F369B" w:rsidRDefault="00DA2F60" w:rsidP="00114CA0">
      <w:pPr>
        <w:rPr>
          <w:b/>
          <w:i/>
        </w:rPr>
      </w:pPr>
      <w:r w:rsidRPr="000F369B">
        <w:rPr>
          <w:b/>
          <w:i/>
        </w:rPr>
        <w:t>Производственно-технический отдел: 8 (495) 516-87-93</w:t>
      </w:r>
    </w:p>
    <w:p w:rsidR="00114CA0" w:rsidRPr="00114CA0" w:rsidRDefault="00DA2F60" w:rsidP="00114CA0">
      <w:r w:rsidRPr="00114CA0">
        <w:t>Время приема: понедельник, пятница 9:00 - 12:00</w:t>
      </w:r>
    </w:p>
    <w:p w:rsidR="00DA2F60" w:rsidRPr="00114CA0" w:rsidRDefault="00DA2F60" w:rsidP="00114CA0">
      <w:pPr>
        <w:rPr>
          <w:b/>
          <w:i/>
        </w:rPr>
      </w:pPr>
      <w:r w:rsidRPr="00114CA0">
        <w:rPr>
          <w:b/>
          <w:i/>
        </w:rPr>
        <w:t>Согласование проектов</w:t>
      </w:r>
    </w:p>
    <w:p w:rsidR="00DA2F60" w:rsidRPr="00114CA0" w:rsidRDefault="00DA2F60" w:rsidP="00114CA0">
      <w:r w:rsidRPr="00114CA0">
        <w:t>Прием документации по объектам для согласования осуществляется производственно-техническим отделом (ПТО)  ОАО «Водоканал» по адресу:</w:t>
      </w:r>
    </w:p>
    <w:p w:rsidR="00DA2F60" w:rsidRPr="00114CA0" w:rsidRDefault="00DA2F60" w:rsidP="00114CA0">
      <w:r w:rsidRPr="00114CA0">
        <w:t>г. Королев, ул. Калининградская, д.8, ПТО</w:t>
      </w:r>
      <w:r w:rsidRPr="00114CA0">
        <w:br/>
        <w:t>Тел.: 8 (495) 516-87-93, 8 (495) 516-51-19</w:t>
      </w:r>
      <w:r w:rsidRPr="00114CA0">
        <w:br/>
        <w:t>Приёмные дни: понедельник, пятница с 9.00 до 12.00</w:t>
      </w:r>
    </w:p>
    <w:p w:rsidR="00DA2F60" w:rsidRPr="003965F4" w:rsidRDefault="00DA2F60" w:rsidP="00114CA0">
      <w:r w:rsidRPr="00114CA0">
        <w:t>Проекты наружного водопровода и канализации для согласования предоставляются в 2-х экземплярах, один из которых остается в архиве ОАО «Водоканал».</w:t>
      </w:r>
    </w:p>
    <w:p w:rsidR="003965F4" w:rsidRPr="003965F4" w:rsidRDefault="003965F4" w:rsidP="003965F4">
      <w:pPr>
        <w:rPr>
          <w:b/>
          <w:i/>
        </w:rPr>
      </w:pPr>
      <w:r w:rsidRPr="003965F4">
        <w:rPr>
          <w:b/>
          <w:i/>
        </w:rPr>
        <w:t>Закупки</w:t>
      </w:r>
    </w:p>
    <w:p w:rsidR="003965F4" w:rsidRPr="003965F4" w:rsidRDefault="003965F4" w:rsidP="003965F4">
      <w:r w:rsidRPr="003965F4">
        <w:t>Начальник отдела закупок – Спиров Михаил Леонидович</w:t>
      </w:r>
    </w:p>
    <w:p w:rsidR="003965F4" w:rsidRPr="003965F4" w:rsidRDefault="003965F4" w:rsidP="003965F4">
      <w:r w:rsidRPr="003965F4">
        <w:t>Руководитель группы по размещению заказов - Шевелёва Елена Вячеславовна</w:t>
      </w:r>
    </w:p>
    <w:p w:rsidR="003965F4" w:rsidRPr="003965F4" w:rsidRDefault="003965F4" w:rsidP="003965F4">
      <w:r w:rsidRPr="003965F4">
        <w:t>Адрес заседания Комиссий по размещению заказов: Россия, 141080, Московская область, г. Королёв, ул. Калининградская, д. 8</w:t>
      </w:r>
    </w:p>
    <w:p w:rsidR="003965F4" w:rsidRPr="003965F4" w:rsidRDefault="003965F4" w:rsidP="003965F4">
      <w:r w:rsidRPr="003965F4">
        <w:t>Участникам закупок, желающим присутствовать на процедуре вскрытия конвертов, если данная возможность предусмотрена документацией о закупке, необходимо прибыть по адресу заседания комиссии.</w:t>
      </w:r>
    </w:p>
    <w:p w:rsidR="003965F4" w:rsidRPr="003965F4" w:rsidRDefault="003965F4" w:rsidP="003965F4">
      <w:r w:rsidRPr="003965F4">
        <w:t>Подача заявок осуществляется по адресу: Россия, 141080, Московская область, г. Королёв, ул. Калининградская, д. 8, каб. 35</w:t>
      </w:r>
    </w:p>
    <w:p w:rsidR="003965F4" w:rsidRPr="003965F4" w:rsidRDefault="003965F4" w:rsidP="003965F4">
      <w:r w:rsidRPr="003965F4">
        <w:t>Телефон: 8 (495) 511-27-00</w:t>
      </w:r>
    </w:p>
    <w:p w:rsidR="003965F4" w:rsidRPr="003965F4" w:rsidRDefault="003965F4" w:rsidP="00114CA0">
      <w:pPr>
        <w:rPr>
          <w:lang w:val="en-US"/>
        </w:rPr>
      </w:pPr>
      <w:r w:rsidRPr="003965F4">
        <w:t xml:space="preserve">e-mail: </w:t>
      </w:r>
      <w:hyperlink r:id="rId5" w:history="1">
        <w:r w:rsidRPr="003965F4">
          <w:rPr>
            <w:rStyle w:val="Hyperlink"/>
          </w:rPr>
          <w:t>tender@korolev-net.ru</w:t>
        </w:r>
      </w:hyperlink>
      <w:r w:rsidRPr="003965F4">
        <w:t> </w:t>
      </w:r>
      <w:bookmarkStart w:id="0" w:name="_GoBack"/>
      <w:bookmarkEnd w:id="0"/>
    </w:p>
    <w:p w:rsidR="00DA2F60" w:rsidRPr="00114CA0" w:rsidRDefault="00114CA0" w:rsidP="00114CA0">
      <w:pPr>
        <w:rPr>
          <w:b/>
          <w:sz w:val="32"/>
          <w:szCs w:val="32"/>
        </w:rPr>
      </w:pPr>
      <w:r w:rsidRPr="00114CA0">
        <w:rPr>
          <w:b/>
          <w:sz w:val="32"/>
          <w:szCs w:val="32"/>
        </w:rPr>
        <w:t>3. СТРУКТУРА И РУКОВОДСТВО НА 2018</w:t>
      </w:r>
    </w:p>
    <w:p w:rsidR="00DA2F60" w:rsidRPr="00114CA0" w:rsidRDefault="00DA2F60" w:rsidP="00114CA0">
      <w:r w:rsidRPr="00114CA0">
        <w:t>Структура</w:t>
      </w:r>
    </w:p>
    <w:p w:rsidR="00DA2F60" w:rsidRPr="00114CA0" w:rsidRDefault="00DA2F60" w:rsidP="00114CA0">
      <w:r w:rsidRPr="00114CA0">
        <w:t>В ОАО «Водоканал» работают 532 человека (по состоянию на 01.02.2018 г.).</w:t>
      </w:r>
    </w:p>
    <w:p w:rsidR="00DA2F60" w:rsidRPr="00114CA0" w:rsidRDefault="00DA2F60" w:rsidP="00114CA0">
      <w:r w:rsidRPr="00114CA0">
        <w:t>Руководство ОАО «Водоканал»:</w:t>
      </w:r>
    </w:p>
    <w:p w:rsidR="00DA2F60" w:rsidRPr="00114CA0" w:rsidRDefault="00DA2F60" w:rsidP="00114CA0">
      <w:r w:rsidRPr="00114CA0">
        <w:t>Генеральный директор – Каганов Павел Михайлович</w:t>
      </w:r>
    </w:p>
    <w:p w:rsidR="00DA2F60" w:rsidRPr="00114CA0" w:rsidRDefault="00DA2F60" w:rsidP="00114CA0">
      <w:r w:rsidRPr="00114CA0">
        <w:t>Заместитель генерального директора – Новичков Дмитрий Владимирович</w:t>
      </w:r>
    </w:p>
    <w:p w:rsidR="00DA2F60" w:rsidRPr="00114CA0" w:rsidRDefault="00DA2F60" w:rsidP="00114CA0">
      <w:r w:rsidRPr="00114CA0">
        <w:t>Исполнительный директор – Шаталов Игорь Анатольевич</w:t>
      </w:r>
    </w:p>
    <w:p w:rsidR="00DA2F60" w:rsidRPr="00114CA0" w:rsidRDefault="00DA2F60" w:rsidP="00114CA0">
      <w:r w:rsidRPr="00114CA0">
        <w:t>Заместитель генерального директора по строительству – Рахова Татьяна Юрьевна</w:t>
      </w:r>
    </w:p>
    <w:p w:rsidR="00DA2F60" w:rsidRPr="00114CA0" w:rsidRDefault="00DA2F60" w:rsidP="00114CA0">
      <w:r w:rsidRPr="00114CA0">
        <w:t>Финансовый директор/Главный бухгалтер – Ковалева Алеся Юрьевна</w:t>
      </w:r>
    </w:p>
    <w:p w:rsidR="00DA2F60" w:rsidRPr="00114CA0" w:rsidRDefault="00DA2F60" w:rsidP="00114CA0">
      <w:r w:rsidRPr="00114CA0">
        <w:t>Главный инженер – Дятлов Михаил Владимирович</w:t>
      </w:r>
    </w:p>
    <w:p w:rsidR="00DA2F60" w:rsidRPr="00114CA0" w:rsidRDefault="00DA2F60" w:rsidP="00114CA0">
      <w:r w:rsidRPr="00114CA0">
        <w:t>Начальник планово-экономического отдела – Меринова Юлия Владимировна</w:t>
      </w:r>
    </w:p>
    <w:p w:rsidR="00DA2F60" w:rsidRPr="00114CA0" w:rsidRDefault="00DA2F60" w:rsidP="00114CA0">
      <w:r w:rsidRPr="00114CA0">
        <w:t>Начальник производственно-технического отдела – Розанов Александр Павлович</w:t>
      </w:r>
    </w:p>
    <w:p w:rsidR="00DA2F60" w:rsidRPr="00114CA0" w:rsidRDefault="00DA2F60" w:rsidP="00114CA0">
      <w:r w:rsidRPr="00114CA0">
        <w:t>Начальник абонентского отдела – Новичкова Светлана Владимировна</w:t>
      </w:r>
    </w:p>
    <w:p w:rsidR="00DA2F60" w:rsidRPr="00114CA0" w:rsidRDefault="00DA2F60" w:rsidP="00114CA0">
      <w:r w:rsidRPr="00114CA0">
        <w:t>Начальник отдела по работе с персоналом – Овсянникова Александра Яковлевна</w:t>
      </w:r>
    </w:p>
    <w:p w:rsidR="00DA2F60" w:rsidRPr="00114CA0" w:rsidRDefault="00DA2F60" w:rsidP="00114CA0"/>
    <w:sectPr w:rsidR="00DA2F60" w:rsidRPr="00114C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5B3"/>
    <w:rsid w:val="000F369B"/>
    <w:rsid w:val="00114CA0"/>
    <w:rsid w:val="001265B3"/>
    <w:rsid w:val="003965F4"/>
    <w:rsid w:val="00DA2F60"/>
    <w:rsid w:val="00DC7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A2F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F60"/>
    <w:rPr>
      <w:rFonts w:ascii="Times New Roman" w:eastAsia="Times New Roman" w:hAnsi="Times New Roman" w:cs="Times New Roman"/>
      <w:b/>
      <w:bCs/>
      <w:kern w:val="36"/>
      <w:sz w:val="48"/>
      <w:szCs w:val="48"/>
      <w:lang w:eastAsia="ru-RU"/>
    </w:rPr>
  </w:style>
  <w:style w:type="paragraph" w:customStyle="1" w:styleId="articleinfo">
    <w:name w:val="articleinfo"/>
    <w:basedOn w:val="Normal"/>
    <w:rsid w:val="00DA2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reatedate">
    <w:name w:val="createdate"/>
    <w:basedOn w:val="DefaultParagraphFont"/>
    <w:rsid w:val="00DA2F60"/>
  </w:style>
  <w:style w:type="paragraph" w:styleId="NormalWeb">
    <w:name w:val="Normal (Web)"/>
    <w:basedOn w:val="Normal"/>
    <w:uiPriority w:val="99"/>
    <w:unhideWhenUsed/>
    <w:rsid w:val="00DA2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DA2F60"/>
    <w:rPr>
      <w:b/>
      <w:bCs/>
    </w:rPr>
  </w:style>
  <w:style w:type="character" w:styleId="Emphasis">
    <w:name w:val="Emphasis"/>
    <w:basedOn w:val="DefaultParagraphFont"/>
    <w:uiPriority w:val="20"/>
    <w:qFormat/>
    <w:rsid w:val="00DA2F60"/>
    <w:rPr>
      <w:i/>
      <w:iCs/>
    </w:rPr>
  </w:style>
  <w:style w:type="character" w:styleId="Hyperlink">
    <w:name w:val="Hyperlink"/>
    <w:basedOn w:val="DefaultParagraphFont"/>
    <w:uiPriority w:val="99"/>
    <w:unhideWhenUsed/>
    <w:rsid w:val="003965F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A2F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F60"/>
    <w:rPr>
      <w:rFonts w:ascii="Times New Roman" w:eastAsia="Times New Roman" w:hAnsi="Times New Roman" w:cs="Times New Roman"/>
      <w:b/>
      <w:bCs/>
      <w:kern w:val="36"/>
      <w:sz w:val="48"/>
      <w:szCs w:val="48"/>
      <w:lang w:eastAsia="ru-RU"/>
    </w:rPr>
  </w:style>
  <w:style w:type="paragraph" w:customStyle="1" w:styleId="articleinfo">
    <w:name w:val="articleinfo"/>
    <w:basedOn w:val="Normal"/>
    <w:rsid w:val="00DA2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reatedate">
    <w:name w:val="createdate"/>
    <w:basedOn w:val="DefaultParagraphFont"/>
    <w:rsid w:val="00DA2F60"/>
  </w:style>
  <w:style w:type="paragraph" w:styleId="NormalWeb">
    <w:name w:val="Normal (Web)"/>
    <w:basedOn w:val="Normal"/>
    <w:uiPriority w:val="99"/>
    <w:unhideWhenUsed/>
    <w:rsid w:val="00DA2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DA2F60"/>
    <w:rPr>
      <w:b/>
      <w:bCs/>
    </w:rPr>
  </w:style>
  <w:style w:type="character" w:styleId="Emphasis">
    <w:name w:val="Emphasis"/>
    <w:basedOn w:val="DefaultParagraphFont"/>
    <w:uiPriority w:val="20"/>
    <w:qFormat/>
    <w:rsid w:val="00DA2F60"/>
    <w:rPr>
      <w:i/>
      <w:iCs/>
    </w:rPr>
  </w:style>
  <w:style w:type="character" w:styleId="Hyperlink">
    <w:name w:val="Hyperlink"/>
    <w:basedOn w:val="DefaultParagraphFont"/>
    <w:uiPriority w:val="99"/>
    <w:unhideWhenUsed/>
    <w:rsid w:val="003965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385426">
      <w:bodyDiv w:val="1"/>
      <w:marLeft w:val="0"/>
      <w:marRight w:val="0"/>
      <w:marTop w:val="0"/>
      <w:marBottom w:val="0"/>
      <w:divBdr>
        <w:top w:val="none" w:sz="0" w:space="0" w:color="auto"/>
        <w:left w:val="none" w:sz="0" w:space="0" w:color="auto"/>
        <w:bottom w:val="none" w:sz="0" w:space="0" w:color="auto"/>
        <w:right w:val="none" w:sz="0" w:space="0" w:color="auto"/>
      </w:divBdr>
      <w:divsChild>
        <w:div w:id="394281279">
          <w:marLeft w:val="0"/>
          <w:marRight w:val="0"/>
          <w:marTop w:val="0"/>
          <w:marBottom w:val="0"/>
          <w:divBdr>
            <w:top w:val="none" w:sz="0" w:space="0" w:color="auto"/>
            <w:left w:val="none" w:sz="0" w:space="0" w:color="auto"/>
            <w:bottom w:val="none" w:sz="0" w:space="0" w:color="auto"/>
            <w:right w:val="none" w:sz="0" w:space="0" w:color="auto"/>
          </w:divBdr>
        </w:div>
      </w:divsChild>
    </w:div>
    <w:div w:id="1102647198">
      <w:bodyDiv w:val="1"/>
      <w:marLeft w:val="0"/>
      <w:marRight w:val="0"/>
      <w:marTop w:val="0"/>
      <w:marBottom w:val="0"/>
      <w:divBdr>
        <w:top w:val="none" w:sz="0" w:space="0" w:color="auto"/>
        <w:left w:val="none" w:sz="0" w:space="0" w:color="auto"/>
        <w:bottom w:val="none" w:sz="0" w:space="0" w:color="auto"/>
        <w:right w:val="none" w:sz="0" w:space="0" w:color="auto"/>
      </w:divBdr>
      <w:divsChild>
        <w:div w:id="412319391">
          <w:marLeft w:val="0"/>
          <w:marRight w:val="0"/>
          <w:marTop w:val="0"/>
          <w:marBottom w:val="0"/>
          <w:divBdr>
            <w:top w:val="none" w:sz="0" w:space="0" w:color="auto"/>
            <w:left w:val="none" w:sz="0" w:space="0" w:color="auto"/>
            <w:bottom w:val="none" w:sz="0" w:space="0" w:color="auto"/>
            <w:right w:val="none" w:sz="0" w:space="0" w:color="auto"/>
          </w:divBdr>
          <w:divsChild>
            <w:div w:id="247203391">
              <w:marLeft w:val="0"/>
              <w:marRight w:val="0"/>
              <w:marTop w:val="0"/>
              <w:marBottom w:val="0"/>
              <w:divBdr>
                <w:top w:val="none" w:sz="0" w:space="0" w:color="auto"/>
                <w:left w:val="none" w:sz="0" w:space="0" w:color="auto"/>
                <w:bottom w:val="none" w:sz="0" w:space="0" w:color="auto"/>
                <w:right w:val="none" w:sz="0" w:space="0" w:color="auto"/>
              </w:divBdr>
              <w:divsChild>
                <w:div w:id="377360696">
                  <w:marLeft w:val="0"/>
                  <w:marRight w:val="0"/>
                  <w:marTop w:val="0"/>
                  <w:marBottom w:val="0"/>
                  <w:divBdr>
                    <w:top w:val="none" w:sz="0" w:space="0" w:color="auto"/>
                    <w:left w:val="none" w:sz="0" w:space="0" w:color="auto"/>
                    <w:bottom w:val="none" w:sz="0" w:space="0" w:color="auto"/>
                    <w:right w:val="none" w:sz="0" w:space="0" w:color="auto"/>
                  </w:divBdr>
                  <w:divsChild>
                    <w:div w:id="7039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876510">
      <w:bodyDiv w:val="1"/>
      <w:marLeft w:val="0"/>
      <w:marRight w:val="0"/>
      <w:marTop w:val="0"/>
      <w:marBottom w:val="0"/>
      <w:divBdr>
        <w:top w:val="none" w:sz="0" w:space="0" w:color="auto"/>
        <w:left w:val="none" w:sz="0" w:space="0" w:color="auto"/>
        <w:bottom w:val="none" w:sz="0" w:space="0" w:color="auto"/>
        <w:right w:val="none" w:sz="0" w:space="0" w:color="auto"/>
      </w:divBdr>
      <w:divsChild>
        <w:div w:id="2091194432">
          <w:marLeft w:val="0"/>
          <w:marRight w:val="0"/>
          <w:marTop w:val="0"/>
          <w:marBottom w:val="0"/>
          <w:divBdr>
            <w:top w:val="none" w:sz="0" w:space="0" w:color="auto"/>
            <w:left w:val="none" w:sz="0" w:space="0" w:color="auto"/>
            <w:bottom w:val="none" w:sz="0" w:space="0" w:color="auto"/>
            <w:right w:val="none" w:sz="0" w:space="0" w:color="auto"/>
          </w:divBdr>
        </w:div>
      </w:divsChild>
    </w:div>
    <w:div w:id="1420831724">
      <w:bodyDiv w:val="1"/>
      <w:marLeft w:val="0"/>
      <w:marRight w:val="0"/>
      <w:marTop w:val="0"/>
      <w:marBottom w:val="0"/>
      <w:divBdr>
        <w:top w:val="none" w:sz="0" w:space="0" w:color="auto"/>
        <w:left w:val="none" w:sz="0" w:space="0" w:color="auto"/>
        <w:bottom w:val="none" w:sz="0" w:space="0" w:color="auto"/>
        <w:right w:val="none" w:sz="0" w:space="0" w:color="auto"/>
      </w:divBdr>
      <w:divsChild>
        <w:div w:id="782841515">
          <w:marLeft w:val="0"/>
          <w:marRight w:val="0"/>
          <w:marTop w:val="0"/>
          <w:marBottom w:val="0"/>
          <w:divBdr>
            <w:top w:val="none" w:sz="0" w:space="0" w:color="auto"/>
            <w:left w:val="none" w:sz="0" w:space="0" w:color="auto"/>
            <w:bottom w:val="none" w:sz="0" w:space="0" w:color="auto"/>
            <w:right w:val="none" w:sz="0" w:space="0" w:color="auto"/>
          </w:divBdr>
        </w:div>
      </w:divsChild>
    </w:div>
    <w:div w:id="1622567636">
      <w:bodyDiv w:val="1"/>
      <w:marLeft w:val="0"/>
      <w:marRight w:val="0"/>
      <w:marTop w:val="0"/>
      <w:marBottom w:val="0"/>
      <w:divBdr>
        <w:top w:val="none" w:sz="0" w:space="0" w:color="auto"/>
        <w:left w:val="none" w:sz="0" w:space="0" w:color="auto"/>
        <w:bottom w:val="none" w:sz="0" w:space="0" w:color="auto"/>
        <w:right w:val="none" w:sz="0" w:space="0" w:color="auto"/>
      </w:divBdr>
      <w:divsChild>
        <w:div w:id="1933199037">
          <w:marLeft w:val="0"/>
          <w:marRight w:val="0"/>
          <w:marTop w:val="0"/>
          <w:marBottom w:val="0"/>
          <w:divBdr>
            <w:top w:val="none" w:sz="0" w:space="0" w:color="auto"/>
            <w:left w:val="none" w:sz="0" w:space="0" w:color="auto"/>
            <w:bottom w:val="none" w:sz="0" w:space="0" w:color="auto"/>
            <w:right w:val="none" w:sz="0" w:space="0" w:color="auto"/>
          </w:divBdr>
        </w:div>
      </w:divsChild>
    </w:div>
    <w:div w:id="1636913272">
      <w:bodyDiv w:val="1"/>
      <w:marLeft w:val="0"/>
      <w:marRight w:val="0"/>
      <w:marTop w:val="0"/>
      <w:marBottom w:val="0"/>
      <w:divBdr>
        <w:top w:val="none" w:sz="0" w:space="0" w:color="auto"/>
        <w:left w:val="none" w:sz="0" w:space="0" w:color="auto"/>
        <w:bottom w:val="none" w:sz="0" w:space="0" w:color="auto"/>
        <w:right w:val="none" w:sz="0" w:space="0" w:color="auto"/>
      </w:divBdr>
      <w:divsChild>
        <w:div w:id="161043321">
          <w:marLeft w:val="0"/>
          <w:marRight w:val="0"/>
          <w:marTop w:val="0"/>
          <w:marBottom w:val="0"/>
          <w:divBdr>
            <w:top w:val="none" w:sz="0" w:space="0" w:color="auto"/>
            <w:left w:val="none" w:sz="0" w:space="0" w:color="auto"/>
            <w:bottom w:val="none" w:sz="0" w:space="0" w:color="auto"/>
            <w:right w:val="none" w:sz="0" w:space="0" w:color="auto"/>
          </w:divBdr>
          <w:divsChild>
            <w:div w:id="863439853">
              <w:marLeft w:val="0"/>
              <w:marRight w:val="0"/>
              <w:marTop w:val="0"/>
              <w:marBottom w:val="0"/>
              <w:divBdr>
                <w:top w:val="none" w:sz="0" w:space="0" w:color="auto"/>
                <w:left w:val="none" w:sz="0" w:space="0" w:color="auto"/>
                <w:bottom w:val="none" w:sz="0" w:space="0" w:color="auto"/>
                <w:right w:val="none" w:sz="0" w:space="0" w:color="auto"/>
              </w:divBdr>
              <w:divsChild>
                <w:div w:id="1427118997">
                  <w:marLeft w:val="0"/>
                  <w:marRight w:val="0"/>
                  <w:marTop w:val="0"/>
                  <w:marBottom w:val="0"/>
                  <w:divBdr>
                    <w:top w:val="none" w:sz="0" w:space="0" w:color="auto"/>
                    <w:left w:val="none" w:sz="0" w:space="0" w:color="auto"/>
                    <w:bottom w:val="none" w:sz="0" w:space="0" w:color="auto"/>
                    <w:right w:val="none" w:sz="0" w:space="0" w:color="auto"/>
                  </w:divBdr>
                  <w:divsChild>
                    <w:div w:id="162608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ender@korolev-net.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1020</Words>
  <Characters>5817</Characters>
  <Application>Microsoft Office Word</Application>
  <DocSecurity>0</DocSecurity>
  <Lines>48</Lines>
  <Paragraphs>13</Paragraphs>
  <ScaleCrop>false</ScaleCrop>
  <Company>WWL Corp.</Company>
  <LinksUpToDate>false</LinksUpToDate>
  <CharactersWithSpaces>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5</cp:revision>
  <dcterms:created xsi:type="dcterms:W3CDTF">2018-06-06T09:02:00Z</dcterms:created>
  <dcterms:modified xsi:type="dcterms:W3CDTF">2018-06-06T09:11:00Z</dcterms:modified>
</cp:coreProperties>
</file>